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4CF" w:rsidRDefault="00766DCF">
      <w:pPr>
        <w:spacing w:before="100" w:after="100" w:line="240" w:lineRule="auto"/>
        <w:jc w:val="center"/>
        <w:rPr>
          <w:rFonts w:ascii="Calibri" w:eastAsia="Calibri" w:hAnsi="Calibri" w:cs="Calibri"/>
          <w:b/>
          <w:color w:val="5B9BD5"/>
          <w:sz w:val="28"/>
        </w:rPr>
      </w:pPr>
      <w:r>
        <w:rPr>
          <w:rFonts w:ascii="Calibri" w:eastAsia="Calibri" w:hAnsi="Calibri" w:cs="Calibri"/>
          <w:b/>
          <w:color w:val="5B9BD5"/>
          <w:sz w:val="28"/>
        </w:rPr>
        <w:t xml:space="preserve">SEMANA 6: Educación Vial 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*Usamos el semáforo durante la semana para controlar el paso con la fila cuando salimos y entramos al patio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b/>
          <w:color w:val="FF0000"/>
        </w:rPr>
      </w:pPr>
      <w:r>
        <w:rPr>
          <w:rFonts w:ascii="Calibri" w:eastAsia="Calibri" w:hAnsi="Calibri" w:cs="Calibri"/>
          <w:b/>
          <w:color w:val="FF0000"/>
        </w:rPr>
        <w:t>SESION 1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ASAMBLEA: Conocemos las señales y normas de circulación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TIEMPO: 30 min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RECURSOS: </w:t>
      </w:r>
      <w:r w:rsidR="003F1F99">
        <w:rPr>
          <w:rFonts w:ascii="Calibri" w:eastAsia="Calibri" w:hAnsi="Calibri" w:cs="Calibri"/>
          <w:color w:val="000000"/>
        </w:rPr>
        <w:t>Bits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META DE COMPRENSIÓN: </w:t>
      </w:r>
      <w:r w:rsidR="00CF3611">
        <w:rPr>
          <w:rFonts w:ascii="Calibri" w:eastAsia="Calibri" w:hAnsi="Calibri" w:cs="Calibri"/>
          <w:color w:val="000000"/>
        </w:rPr>
        <w:t>8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INTELIGENCIA: </w:t>
      </w:r>
      <w:r w:rsidR="00CF3611">
        <w:rPr>
          <w:rFonts w:ascii="Calibri" w:eastAsia="Calibri" w:hAnsi="Calibri" w:cs="Calibri"/>
          <w:color w:val="000000"/>
        </w:rPr>
        <w:t>8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DESARROLLO: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Les preguntamos qué señales conocen, la importancia de las señales y el respeto hacia ellas para tener un buen funcionamiento en la circulación.</w:t>
      </w:r>
    </w:p>
    <w:p w:rsidR="003F1F99" w:rsidRDefault="003F1F99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Pasamos los Bits de las señales</w:t>
      </w:r>
    </w:p>
    <w:p w:rsidR="003F1F99" w:rsidRDefault="003F1F99">
      <w:pPr>
        <w:spacing w:before="100" w:after="100" w:line="240" w:lineRule="auto"/>
        <w:rPr>
          <w:rFonts w:ascii="Calibri" w:eastAsia="Calibri" w:hAnsi="Calibri" w:cs="Calibri"/>
          <w:b/>
          <w:color w:val="FF0000"/>
        </w:rPr>
      </w:pP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b/>
          <w:color w:val="FF0000"/>
        </w:rPr>
      </w:pPr>
      <w:r>
        <w:rPr>
          <w:rFonts w:ascii="Calibri" w:eastAsia="Calibri" w:hAnsi="Calibri" w:cs="Calibri"/>
          <w:b/>
          <w:color w:val="FF0000"/>
        </w:rPr>
        <w:t xml:space="preserve">SESION 2 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Actividad de psicomotricidad: Conocemos las señales y normas de circulación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TIEMPO: 30 min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RECURSOS: </w:t>
      </w:r>
      <w:r w:rsidR="003F1F99">
        <w:rPr>
          <w:rFonts w:ascii="Calibri" w:eastAsia="Calibri" w:hAnsi="Calibri" w:cs="Calibri"/>
          <w:color w:val="000000"/>
        </w:rPr>
        <w:t>cuento gigante de conejitos Tito y Dora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META DE COMPRENSIÓN: </w:t>
      </w:r>
      <w:r w:rsidR="00CF3611">
        <w:rPr>
          <w:rFonts w:ascii="Calibri" w:eastAsia="Calibri" w:hAnsi="Calibri" w:cs="Calibri"/>
          <w:color w:val="000000"/>
        </w:rPr>
        <w:t>8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INTELIGENCIA: </w:t>
      </w:r>
      <w:r w:rsidR="00CF3611">
        <w:rPr>
          <w:rFonts w:ascii="Calibri" w:eastAsia="Calibri" w:hAnsi="Calibri" w:cs="Calibri"/>
          <w:color w:val="000000"/>
        </w:rPr>
        <w:t>6 y 8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DESARROLLO: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Les contamos el</w:t>
      </w:r>
      <w:r w:rsidR="009149AD">
        <w:rPr>
          <w:rFonts w:ascii="Calibri" w:eastAsia="Calibri" w:hAnsi="Calibri" w:cs="Calibri"/>
          <w:color w:val="000000"/>
        </w:rPr>
        <w:t xml:space="preserve"> cuento gigante de </w:t>
      </w:r>
      <w:r w:rsidR="003F1F99">
        <w:rPr>
          <w:rFonts w:ascii="Calibri" w:eastAsia="Calibri" w:hAnsi="Calibri" w:cs="Calibri"/>
          <w:color w:val="000000"/>
        </w:rPr>
        <w:t>Tito y Dora. (</w:t>
      </w:r>
      <w:r>
        <w:rPr>
          <w:rFonts w:ascii="Calibri" w:eastAsia="Calibri" w:hAnsi="Calibri" w:cs="Calibri"/>
          <w:color w:val="000000"/>
        </w:rPr>
        <w:t>Hay 7 cuentos en la coordinación)</w:t>
      </w:r>
    </w:p>
    <w:p w:rsidR="009D14CF" w:rsidRDefault="009149AD" w:rsidP="00EC41C4">
      <w:pPr>
        <w:spacing w:before="100" w:after="10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En lugar</w:t>
      </w:r>
      <w:r w:rsidR="00946C86">
        <w:rPr>
          <w:rFonts w:ascii="Calibri" w:eastAsia="Calibri" w:hAnsi="Calibri" w:cs="Calibri"/>
          <w:color w:val="000000"/>
        </w:rPr>
        <w:t xml:space="preserve"> de hacer PDB, r</w:t>
      </w:r>
      <w:r w:rsidR="00766DCF">
        <w:rPr>
          <w:rFonts w:ascii="Calibri" w:eastAsia="Calibri" w:hAnsi="Calibri" w:cs="Calibri"/>
          <w:color w:val="000000"/>
        </w:rPr>
        <w:t>ealizamos un recorrid</w:t>
      </w:r>
      <w:r>
        <w:rPr>
          <w:rFonts w:ascii="Calibri" w:eastAsia="Calibri" w:hAnsi="Calibri" w:cs="Calibri"/>
          <w:color w:val="000000"/>
        </w:rPr>
        <w:t>o con señales en la sala mágica. U</w:t>
      </w:r>
      <w:r w:rsidR="00766DCF">
        <w:rPr>
          <w:rFonts w:ascii="Calibri" w:eastAsia="Calibri" w:hAnsi="Calibri" w:cs="Calibri"/>
          <w:color w:val="000000"/>
        </w:rPr>
        <w:t>nos niños serán peatones y otros serán vehículos, y la profesora les ira indicando lo que tienen que hacer mientras otros ven cómo lo hacen sus compañeros.</w:t>
      </w:r>
    </w:p>
    <w:p w:rsidR="00766DCF" w:rsidRDefault="00766DCF" w:rsidP="00EC41C4">
      <w:pPr>
        <w:spacing w:before="100" w:after="100" w:line="240" w:lineRule="auto"/>
        <w:jc w:val="both"/>
        <w:rPr>
          <w:rFonts w:ascii="Calibri" w:eastAsia="Calibri" w:hAnsi="Calibri" w:cs="Calibri"/>
          <w:color w:val="000000"/>
        </w:rPr>
      </w:pP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b/>
          <w:color w:val="FF0000"/>
        </w:rPr>
      </w:pPr>
      <w:r>
        <w:rPr>
          <w:rFonts w:ascii="Calibri" w:eastAsia="Calibri" w:hAnsi="Calibri" w:cs="Calibri"/>
          <w:b/>
          <w:color w:val="FF0000"/>
        </w:rPr>
        <w:t>SESION 3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Actividad: Conocemos las señales y normas de circulación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TIEMPO: 30 min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RECURSOS: </w:t>
      </w:r>
      <w:r w:rsidR="003F1F99">
        <w:rPr>
          <w:rFonts w:ascii="Calibri" w:eastAsia="Calibri" w:hAnsi="Calibri" w:cs="Calibri"/>
          <w:color w:val="000000"/>
        </w:rPr>
        <w:t>Fichas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META DE COMPRENSIÓN: </w:t>
      </w:r>
      <w:r w:rsidR="00CF3611">
        <w:rPr>
          <w:rFonts w:ascii="Calibri" w:eastAsia="Calibri" w:hAnsi="Calibri" w:cs="Calibri"/>
          <w:color w:val="000000"/>
        </w:rPr>
        <w:t>8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INTELIGENCIA: </w:t>
      </w:r>
      <w:r w:rsidR="00CF3611">
        <w:rPr>
          <w:rFonts w:ascii="Calibri" w:eastAsia="Calibri" w:hAnsi="Calibri" w:cs="Calibri"/>
          <w:color w:val="000000"/>
        </w:rPr>
        <w:t>4 y 6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DESARROLLO: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Realizaremos una ficha para afianzar conceptos</w:t>
      </w:r>
      <w:r w:rsidR="009149AD">
        <w:rPr>
          <w:rFonts w:ascii="Calibri" w:eastAsia="Calibri" w:hAnsi="Calibri" w:cs="Calibri"/>
          <w:color w:val="000000"/>
        </w:rPr>
        <w:t>.</w:t>
      </w: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3 años - </w:t>
      </w:r>
      <w:r w:rsidR="003F1F99" w:rsidRPr="003F1F99">
        <w:rPr>
          <w:rFonts w:ascii="Calibri" w:eastAsia="Calibri" w:hAnsi="Calibri" w:cs="Calibri"/>
          <w:color w:val="000000"/>
        </w:rPr>
        <w:t>Colorea los niños que están cruzando correctamente y tacha aquellos que están cruzando mal.</w:t>
      </w:r>
    </w:p>
    <w:p w:rsidR="009D14CF" w:rsidRDefault="008033E1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bookmarkStart w:id="0" w:name="_GoBack"/>
      <w:bookmarkEnd w:id="0"/>
      <w:r>
        <w:rPr>
          <w:rFonts w:ascii="Calibri" w:eastAsia="Calibri" w:hAnsi="Calibri" w:cs="Calibri"/>
          <w:color w:val="000000"/>
        </w:rPr>
        <w:t>4 y</w:t>
      </w:r>
      <w:r w:rsidR="003F1F99">
        <w:rPr>
          <w:rFonts w:ascii="Calibri" w:eastAsia="Calibri" w:hAnsi="Calibri" w:cs="Calibri"/>
          <w:color w:val="000000"/>
        </w:rPr>
        <w:t xml:space="preserve"> </w:t>
      </w:r>
      <w:r w:rsidR="00766DCF">
        <w:rPr>
          <w:rFonts w:ascii="Calibri" w:eastAsia="Calibri" w:hAnsi="Calibri" w:cs="Calibri"/>
          <w:color w:val="000000"/>
        </w:rPr>
        <w:t>5 años</w:t>
      </w:r>
      <w:r w:rsidR="007814A1">
        <w:rPr>
          <w:rFonts w:ascii="Calibri" w:eastAsia="Calibri" w:hAnsi="Calibri" w:cs="Calibri"/>
          <w:color w:val="000000"/>
        </w:rPr>
        <w:t>- Reconocer las acciones incorrectas y pegar debajo la correcta en cada situación. Pueden colorear también los dibujos en blanco.</w:t>
      </w:r>
    </w:p>
    <w:p w:rsidR="009D14CF" w:rsidRDefault="009D14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</w:p>
    <w:p w:rsidR="009149AD" w:rsidRDefault="00766DCF" w:rsidP="009149AD">
      <w:pPr>
        <w:spacing w:before="100" w:after="100" w:line="240" w:lineRule="auto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>Juegos, videos y cuentos para trabajar en clase</w:t>
      </w:r>
    </w:p>
    <w:p w:rsidR="009149AD" w:rsidRDefault="009149AD" w:rsidP="009149AD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*Juego magnético que hay en cada clase</w:t>
      </w:r>
    </w:p>
    <w:p w:rsidR="009D14CF" w:rsidRDefault="009D14CF">
      <w:pPr>
        <w:spacing w:before="100" w:after="100" w:line="240" w:lineRule="auto"/>
        <w:rPr>
          <w:rFonts w:ascii="Calibri" w:eastAsia="Calibri" w:hAnsi="Calibri" w:cs="Calibri"/>
          <w:b/>
          <w:color w:val="000000"/>
        </w:rPr>
      </w:pPr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b/>
          <w:color w:val="000000"/>
        </w:rPr>
      </w:pPr>
      <w:proofErr w:type="spellStart"/>
      <w:r>
        <w:rPr>
          <w:rFonts w:ascii="Calibri" w:eastAsia="Calibri" w:hAnsi="Calibri" w:cs="Calibri"/>
          <w:color w:val="000000"/>
        </w:rPr>
        <w:t>Caillou</w:t>
      </w:r>
      <w:proofErr w:type="spellEnd"/>
    </w:p>
    <w:p w:rsidR="009D14CF" w:rsidRDefault="008033E1">
      <w:pPr>
        <w:spacing w:before="100" w:after="100" w:line="240" w:lineRule="auto"/>
        <w:rPr>
          <w:rFonts w:ascii="Calibri" w:eastAsia="Calibri" w:hAnsi="Calibri" w:cs="Calibri"/>
          <w:b/>
          <w:color w:val="000000"/>
        </w:rPr>
      </w:pPr>
      <w:hyperlink r:id="rId4">
        <w:r w:rsidR="00766DCF">
          <w:rPr>
            <w:rFonts w:ascii="Calibri" w:eastAsia="Calibri" w:hAnsi="Calibri" w:cs="Calibri"/>
            <w:b/>
            <w:color w:val="000000"/>
            <w:u w:val="single"/>
          </w:rPr>
          <w:t>https://www.youtube.com/watch?v=SkTak2en4ng</w:t>
        </w:r>
      </w:hyperlink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Juegos y cuentos sobre seguridad vial</w:t>
      </w:r>
    </w:p>
    <w:p w:rsidR="009D14CF" w:rsidRDefault="008033E1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hyperlink r:id="rId5">
        <w:r w:rsidR="00766DCF">
          <w:rPr>
            <w:rFonts w:ascii="Calibri" w:eastAsia="Calibri" w:hAnsi="Calibri" w:cs="Calibri"/>
            <w:color w:val="0000FF"/>
            <w:u w:val="single"/>
          </w:rPr>
          <w:t>http://www.dgt.es/PEVI/contenidos/Externos/recursos_didacticos/curriculares/infantil/guia_didactica_cd/index.html</w:t>
        </w:r>
      </w:hyperlink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Juegos para aprender las señales de tráfico</w:t>
      </w:r>
    </w:p>
    <w:p w:rsidR="009149AD" w:rsidRDefault="008033E1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hyperlink r:id="rId6" w:history="1">
        <w:r w:rsidR="009149AD" w:rsidRPr="007529F6">
          <w:rPr>
            <w:rStyle w:val="Hipervnculo"/>
            <w:rFonts w:ascii="Calibri" w:eastAsia="Calibri" w:hAnsi="Calibri" w:cs="Calibri"/>
          </w:rPr>
          <w:t>https://www.fundacionmapfre.org/fundacion/es_es/educa-tu-mundo/seguridad-vial-prevencion/profesores/materiales-educativos/juegos-videos/</w:t>
        </w:r>
      </w:hyperlink>
    </w:p>
    <w:p w:rsidR="009D14CF" w:rsidRDefault="00766DCF">
      <w:pPr>
        <w:spacing w:before="100" w:after="10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Hay unos 12 videos sobre varios temas relacionados con la seguridad vial que los encontrareis en el lado derecho.</w:t>
      </w:r>
    </w:p>
    <w:p w:rsidR="009D14CF" w:rsidRDefault="008033E1">
      <w:pPr>
        <w:rPr>
          <w:rFonts w:ascii="Calibri" w:eastAsia="Calibri" w:hAnsi="Calibri" w:cs="Calibri"/>
        </w:rPr>
      </w:pPr>
      <w:hyperlink r:id="rId7">
        <w:r w:rsidR="00766DCF">
          <w:rPr>
            <w:rFonts w:ascii="Calibri" w:eastAsia="Calibri" w:hAnsi="Calibri" w:cs="Calibri"/>
            <w:color w:val="0000FF"/>
            <w:u w:val="single"/>
          </w:rPr>
          <w:t>https://www.youtube.com/watch?v=gL7aJaLC6lE</w:t>
        </w:r>
      </w:hyperlink>
      <w:r w:rsidR="00766DCF">
        <w:rPr>
          <w:rFonts w:ascii="Calibri" w:eastAsia="Calibri" w:hAnsi="Calibri" w:cs="Calibri"/>
          <w:color w:val="0563C1"/>
          <w:u w:val="single"/>
        </w:rPr>
        <w:t xml:space="preserve"> </w:t>
      </w:r>
    </w:p>
    <w:p w:rsidR="009D14CF" w:rsidRDefault="009D14CF">
      <w:pPr>
        <w:rPr>
          <w:rFonts w:ascii="Calibri" w:eastAsia="Calibri" w:hAnsi="Calibri" w:cs="Calibri"/>
        </w:rPr>
      </w:pPr>
    </w:p>
    <w:sectPr w:rsidR="009D14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4CF"/>
    <w:rsid w:val="00110C91"/>
    <w:rsid w:val="003F1F99"/>
    <w:rsid w:val="00766DCF"/>
    <w:rsid w:val="007814A1"/>
    <w:rsid w:val="008033E1"/>
    <w:rsid w:val="009149AD"/>
    <w:rsid w:val="00946C86"/>
    <w:rsid w:val="009D14CF"/>
    <w:rsid w:val="00CF3611"/>
    <w:rsid w:val="00EC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0582C2-C2C5-4871-8DE7-281FBA15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149AD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C4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41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gL7aJaLC6l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undacionmapfre.org/fundacion/es_es/educa-tu-mundo/seguridad-vial-prevencion/profesores/materiales-educativos/juegos-videos/" TargetMode="External"/><Relationship Id="rId5" Type="http://schemas.openxmlformats.org/officeDocument/2006/relationships/hyperlink" Target="http://www.dgt.es/PEVI/contenidos/Externos/recursos_didacticos/curriculares/infantil/guia_didactica_cd/index.html" TargetMode="External"/><Relationship Id="rId4" Type="http://schemas.openxmlformats.org/officeDocument/2006/relationships/hyperlink" Target="https://www.youtube.com/watch?v=SkTak2en4n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Amores</dc:creator>
  <cp:lastModifiedBy>Belén Rodríguez</cp:lastModifiedBy>
  <cp:revision>4</cp:revision>
  <cp:lastPrinted>2018-11-12T16:26:00Z</cp:lastPrinted>
  <dcterms:created xsi:type="dcterms:W3CDTF">2018-11-08T16:24:00Z</dcterms:created>
  <dcterms:modified xsi:type="dcterms:W3CDTF">2018-11-19T11:09:00Z</dcterms:modified>
</cp:coreProperties>
</file>